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4EF41" w14:textId="77777777" w:rsidR="00383E4D" w:rsidRDefault="00A663C7" w:rsidP="00383E4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ОБГРУНТУВАННЯ ТЕХНІЧНИХ ХАРАКТЕРИСТИК ПРЕДМЕТА ЗАКУПІВЛІ, РОЗМІРУ БЮДЖЕТНОГО ПРИЗНАЧЕННЯ,         ОЧІКУВАНОЇ ВАРТОСТІ ПРЕДМЕТА ЗАКУПІВЛІ</w:t>
      </w:r>
    </w:p>
    <w:p w14:paraId="7577D42E" w14:textId="6118C686" w:rsidR="008C4494" w:rsidRDefault="00383E4D" w:rsidP="00383E4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ЕЛЕКТРИЧНА ЕНЕРГІЯ</w:t>
      </w:r>
    </w:p>
    <w:p w14:paraId="27B769E8" w14:textId="77777777" w:rsidR="00383E4D" w:rsidRDefault="00383E4D" w:rsidP="00383E4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113CE8B" w14:textId="77777777" w:rsidR="00B3677B" w:rsidRPr="00102A53" w:rsidRDefault="00B3677B" w:rsidP="00B3677B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02A53">
        <w:rPr>
          <w:rFonts w:ascii="Times New Roman" w:hAnsi="Times New Roman" w:cs="Times New Roman"/>
          <w:sz w:val="24"/>
          <w:szCs w:val="24"/>
          <w:lang w:val="uk-UA"/>
        </w:rPr>
        <w:t>1.</w:t>
      </w:r>
      <w:r w:rsidR="00317A4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02A53">
        <w:rPr>
          <w:rFonts w:ascii="Times New Roman" w:hAnsi="Times New Roman" w:cs="Times New Roman"/>
          <w:sz w:val="24"/>
          <w:szCs w:val="24"/>
          <w:lang w:val="uk-UA"/>
        </w:rPr>
        <w:t xml:space="preserve">Найменування замовника: </w:t>
      </w:r>
      <w:r w:rsidRPr="00102A53">
        <w:rPr>
          <w:rFonts w:ascii="Times New Roman" w:hAnsi="Times New Roman" w:cs="Times New Roman"/>
          <w:b/>
          <w:sz w:val="24"/>
          <w:szCs w:val="24"/>
          <w:lang w:val="uk-UA"/>
        </w:rPr>
        <w:t>УПРАВЛІННЯ ЖИТЛОВО-КОМУНАЛЬНОГО ГОСПОДАРСТВА ІЗЮМСЬКОЇ МІСЬКОЇ РАДИ</w:t>
      </w:r>
    </w:p>
    <w:p w14:paraId="3FE75847" w14:textId="77777777" w:rsidR="00B3677B" w:rsidRPr="00102A53" w:rsidRDefault="00B3677B" w:rsidP="00B3677B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02A53">
        <w:rPr>
          <w:rFonts w:ascii="Times New Roman" w:hAnsi="Times New Roman" w:cs="Times New Roman"/>
          <w:sz w:val="24"/>
          <w:szCs w:val="24"/>
          <w:lang w:val="uk-UA"/>
        </w:rPr>
        <w:t>2.</w:t>
      </w:r>
      <w:r w:rsidR="00317A4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02A53">
        <w:rPr>
          <w:rFonts w:ascii="Times New Roman" w:hAnsi="Times New Roman" w:cs="Times New Roman"/>
          <w:sz w:val="24"/>
          <w:szCs w:val="24"/>
          <w:lang w:val="uk-UA"/>
        </w:rPr>
        <w:t xml:space="preserve">Код за ЄДРПОУ замовника: </w:t>
      </w:r>
      <w:r w:rsidRPr="00102A53">
        <w:rPr>
          <w:rFonts w:ascii="Times New Roman" w:hAnsi="Times New Roman" w:cs="Times New Roman"/>
          <w:b/>
          <w:sz w:val="24"/>
          <w:szCs w:val="24"/>
          <w:lang w:val="uk-UA"/>
        </w:rPr>
        <w:t>31694098</w:t>
      </w:r>
    </w:p>
    <w:p w14:paraId="293274F6" w14:textId="1A767770" w:rsidR="00B3677B" w:rsidRDefault="00B3677B" w:rsidP="00B3677B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73F93">
        <w:rPr>
          <w:rFonts w:ascii="Times New Roman" w:hAnsi="Times New Roman" w:cs="Times New Roman"/>
          <w:sz w:val="24"/>
          <w:szCs w:val="24"/>
          <w:lang w:val="uk-UA"/>
        </w:rPr>
        <w:t>3.</w:t>
      </w:r>
      <w:r w:rsidR="00317A4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02A53">
        <w:rPr>
          <w:rFonts w:ascii="Times New Roman" w:hAnsi="Times New Roman" w:cs="Times New Roman"/>
          <w:sz w:val="24"/>
          <w:szCs w:val="24"/>
          <w:lang w:val="uk-UA"/>
        </w:rPr>
        <w:t xml:space="preserve">Назва предмета закупівлі: </w:t>
      </w:r>
      <w:r w:rsidR="00FD3E8E">
        <w:rPr>
          <w:rFonts w:ascii="Times New Roman" w:hAnsi="Times New Roman" w:cs="Times New Roman"/>
          <w:b/>
          <w:sz w:val="24"/>
          <w:szCs w:val="24"/>
          <w:lang w:val="uk-UA"/>
        </w:rPr>
        <w:t>Е</w:t>
      </w:r>
      <w:r w:rsidR="001C7EDF">
        <w:rPr>
          <w:rFonts w:ascii="Times New Roman" w:hAnsi="Times New Roman" w:cs="Times New Roman"/>
          <w:b/>
          <w:sz w:val="24"/>
          <w:szCs w:val="24"/>
          <w:lang w:val="uk-UA"/>
        </w:rPr>
        <w:t>лектрична енергія</w:t>
      </w:r>
      <w:r w:rsidRPr="00102A5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ED1A9B" w:rsidRPr="00102A53">
        <w:rPr>
          <w:rFonts w:ascii="Times New Roman" w:hAnsi="Times New Roman" w:cs="Times New Roman"/>
          <w:b/>
          <w:sz w:val="24"/>
          <w:szCs w:val="24"/>
          <w:lang w:val="uk-UA"/>
        </w:rPr>
        <w:t xml:space="preserve">(за національним класифікатором України ДК 021:2015 «Єдиний закупівельний словник» </w:t>
      </w:r>
      <w:r w:rsidR="00CD2D54">
        <w:rPr>
          <w:rFonts w:ascii="Times New Roman" w:hAnsi="Times New Roman" w:cs="Times New Roman"/>
          <w:b/>
          <w:sz w:val="24"/>
          <w:szCs w:val="24"/>
          <w:lang w:val="uk-UA"/>
        </w:rPr>
        <w:t>0931</w:t>
      </w:r>
      <w:r w:rsidR="00ED1A9B" w:rsidRPr="00102A53">
        <w:rPr>
          <w:rFonts w:ascii="Times New Roman" w:hAnsi="Times New Roman" w:cs="Times New Roman"/>
          <w:b/>
          <w:sz w:val="24"/>
          <w:szCs w:val="24"/>
          <w:lang w:val="uk-UA"/>
        </w:rPr>
        <w:t>0000-</w:t>
      </w:r>
      <w:r w:rsidR="0076469D">
        <w:rPr>
          <w:rFonts w:ascii="Times New Roman" w:hAnsi="Times New Roman" w:cs="Times New Roman"/>
          <w:b/>
          <w:sz w:val="24"/>
          <w:szCs w:val="24"/>
          <w:lang w:val="uk-UA"/>
        </w:rPr>
        <w:t>5</w:t>
      </w:r>
      <w:r w:rsidR="00A53C9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966D33">
        <w:rPr>
          <w:rFonts w:ascii="Times New Roman" w:hAnsi="Times New Roman" w:cs="Times New Roman"/>
          <w:b/>
          <w:sz w:val="24"/>
          <w:szCs w:val="24"/>
          <w:lang w:val="uk-UA"/>
        </w:rPr>
        <w:t>е</w:t>
      </w:r>
      <w:r w:rsidR="00CD2D54">
        <w:rPr>
          <w:rFonts w:ascii="Times New Roman" w:hAnsi="Times New Roman" w:cs="Times New Roman"/>
          <w:b/>
          <w:sz w:val="24"/>
          <w:szCs w:val="24"/>
          <w:lang w:val="uk-UA"/>
        </w:rPr>
        <w:t>лектрична енергія</w:t>
      </w:r>
      <w:r w:rsidR="00DF26B0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  <w:r w:rsidR="008F66C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(ідентифікатор закупівлі:</w:t>
      </w:r>
      <w:r w:rsidR="008F66C3" w:rsidRPr="008F66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2D2EBC" w:rsidRPr="002D2EBC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UA-2026-08-26-002743-a</w:t>
      </w:r>
      <w:r w:rsidR="008F66C3" w:rsidRPr="002D2EBC">
        <w:rPr>
          <w:rFonts w:ascii="Times New Roman" w:hAnsi="Times New Roman" w:cs="Times New Roman"/>
          <w:b/>
          <w:bCs/>
          <w:sz w:val="24"/>
          <w:szCs w:val="24"/>
          <w:lang w:val="uk-UA"/>
        </w:rPr>
        <w:t>)</w:t>
      </w:r>
    </w:p>
    <w:p w14:paraId="0FBDBAB1" w14:textId="77777777" w:rsidR="00ED1A9B" w:rsidRDefault="005D0EFD" w:rsidP="00B3677B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02A53">
        <w:rPr>
          <w:rFonts w:ascii="Times New Roman" w:hAnsi="Times New Roman" w:cs="Times New Roman"/>
          <w:sz w:val="24"/>
          <w:szCs w:val="24"/>
          <w:lang w:val="uk-UA"/>
        </w:rPr>
        <w:t>4.</w:t>
      </w:r>
      <w:r w:rsidR="00317A4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02A53">
        <w:rPr>
          <w:rFonts w:ascii="Times New Roman" w:hAnsi="Times New Roman" w:cs="Times New Roman"/>
          <w:sz w:val="24"/>
          <w:szCs w:val="24"/>
          <w:lang w:val="uk-UA"/>
        </w:rPr>
        <w:t>Обгрунтування технічних та якісних характеристик</w:t>
      </w:r>
      <w:r w:rsidR="00102A53" w:rsidRPr="00102A53">
        <w:rPr>
          <w:rFonts w:ascii="Times New Roman" w:hAnsi="Times New Roman" w:cs="Times New Roman"/>
          <w:sz w:val="24"/>
          <w:szCs w:val="24"/>
          <w:lang w:val="uk-UA"/>
        </w:rPr>
        <w:t xml:space="preserve"> предмета закупівлі: </w:t>
      </w:r>
      <w:r w:rsidR="00102A53">
        <w:rPr>
          <w:rFonts w:ascii="Times New Roman" w:hAnsi="Times New Roman" w:cs="Times New Roman"/>
          <w:b/>
          <w:sz w:val="24"/>
          <w:szCs w:val="24"/>
          <w:lang w:val="uk-UA"/>
        </w:rPr>
        <w:t>Технічні та якісні характеристики предмета закупівлі</w:t>
      </w:r>
      <w:r w:rsidR="008F66C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зазначені у тендерній документації,</w:t>
      </w:r>
      <w:r w:rsidR="00102A5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визначені </w:t>
      </w:r>
      <w:r w:rsidR="008F66C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відповідно до потреб замовника </w:t>
      </w:r>
      <w:r w:rsidR="00102A53">
        <w:rPr>
          <w:rFonts w:ascii="Times New Roman" w:hAnsi="Times New Roman" w:cs="Times New Roman"/>
          <w:b/>
          <w:sz w:val="24"/>
          <w:szCs w:val="24"/>
          <w:lang w:val="uk-UA"/>
        </w:rPr>
        <w:t>з урахуванням загальноприйнятих норм і стандартів для зазначеного предмета закупівлі</w:t>
      </w:r>
      <w:r w:rsidR="00F47A77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14:paraId="7CAFCA0D" w14:textId="77777777" w:rsidR="0097689C" w:rsidRPr="008B15AA" w:rsidRDefault="0097689C" w:rsidP="0097689C">
      <w:pPr>
        <w:pStyle w:val="a3"/>
        <w:shd w:val="clear" w:color="auto" w:fill="FFFFFF"/>
        <w:spacing w:before="240" w:beforeAutospacing="0" w:after="0" w:afterAutospacing="0"/>
        <w:jc w:val="both"/>
        <w:rPr>
          <w:color w:val="303030"/>
        </w:rPr>
      </w:pPr>
      <w:r w:rsidRPr="008B15AA">
        <w:rPr>
          <w:color w:val="303030"/>
        </w:rPr>
        <w:t>Якість електричної енергії - це сукупність властивостей електричної енергії відповідно до встановлених стандартів, які визначають ступінь її придатності для використання за призначення.</w:t>
      </w:r>
    </w:p>
    <w:p w14:paraId="0972F3B7" w14:textId="77777777" w:rsidR="008B15AA" w:rsidRDefault="008B15AA" w:rsidP="00BC0800">
      <w:pPr>
        <w:pStyle w:val="Default"/>
        <w:jc w:val="both"/>
        <w:rPr>
          <w:lang w:val="uk-UA"/>
        </w:rPr>
      </w:pPr>
    </w:p>
    <w:p w14:paraId="19FC59C5" w14:textId="6B6BA617" w:rsidR="00BC0800" w:rsidRDefault="00BC0800" w:rsidP="00BC0800">
      <w:pPr>
        <w:pStyle w:val="Default"/>
        <w:jc w:val="both"/>
        <w:rPr>
          <w:sz w:val="23"/>
          <w:szCs w:val="23"/>
        </w:rPr>
      </w:pPr>
      <w:r>
        <w:rPr>
          <w:lang w:val="uk-UA"/>
        </w:rPr>
        <w:t>5.</w:t>
      </w:r>
      <w:r w:rsidR="00317A48">
        <w:rPr>
          <w:lang w:val="uk-UA"/>
        </w:rPr>
        <w:t xml:space="preserve"> </w:t>
      </w:r>
      <w:r>
        <w:rPr>
          <w:sz w:val="23"/>
          <w:szCs w:val="23"/>
        </w:rPr>
        <w:t xml:space="preserve">Обґрунтування розміру бюджетного призначення: </w:t>
      </w:r>
      <w:r w:rsidR="006D0274">
        <w:rPr>
          <w:b/>
          <w:sz w:val="23"/>
          <w:szCs w:val="23"/>
          <w:lang w:val="uk-UA"/>
        </w:rPr>
        <w:t>454300</w:t>
      </w:r>
      <w:r w:rsidR="00DD5F61">
        <w:rPr>
          <w:b/>
          <w:sz w:val="23"/>
          <w:szCs w:val="23"/>
          <w:lang w:val="uk-UA"/>
        </w:rPr>
        <w:t>,00</w:t>
      </w:r>
      <w:r>
        <w:rPr>
          <w:b/>
          <w:bCs/>
          <w:sz w:val="23"/>
          <w:szCs w:val="23"/>
        </w:rPr>
        <w:t xml:space="preserve"> грн. розмір бюджетного призначення визначений відповідно до потреби на 202</w:t>
      </w:r>
      <w:r w:rsidR="00966D33">
        <w:rPr>
          <w:b/>
          <w:bCs/>
          <w:sz w:val="23"/>
          <w:szCs w:val="23"/>
          <w:lang w:val="uk-UA"/>
        </w:rPr>
        <w:t>6</w:t>
      </w:r>
      <w:r w:rsidR="00913317">
        <w:rPr>
          <w:b/>
          <w:bCs/>
          <w:sz w:val="23"/>
          <w:szCs w:val="23"/>
          <w:lang w:val="uk-UA"/>
        </w:rPr>
        <w:t xml:space="preserve"> </w:t>
      </w:r>
      <w:r>
        <w:rPr>
          <w:b/>
          <w:bCs/>
          <w:sz w:val="23"/>
          <w:szCs w:val="23"/>
        </w:rPr>
        <w:t>р</w:t>
      </w:r>
      <w:r w:rsidR="00913317">
        <w:rPr>
          <w:b/>
          <w:bCs/>
          <w:sz w:val="23"/>
          <w:szCs w:val="23"/>
          <w:lang w:val="uk-UA"/>
        </w:rPr>
        <w:t>ік.</w:t>
      </w:r>
      <w:r>
        <w:rPr>
          <w:b/>
          <w:bCs/>
          <w:sz w:val="23"/>
          <w:szCs w:val="23"/>
        </w:rPr>
        <w:t xml:space="preserve"> </w:t>
      </w:r>
    </w:p>
    <w:p w14:paraId="010CAD71" w14:textId="77777777" w:rsidR="00A53C9B" w:rsidRDefault="00A53C9B" w:rsidP="00BC0800">
      <w:pPr>
        <w:pStyle w:val="Default"/>
        <w:jc w:val="both"/>
        <w:rPr>
          <w:lang w:val="uk-UA"/>
        </w:rPr>
      </w:pPr>
    </w:p>
    <w:p w14:paraId="5E66777B" w14:textId="77777777" w:rsidR="008B15AA" w:rsidRPr="008B15AA" w:rsidRDefault="00BC0800" w:rsidP="008B15AA">
      <w:pPr>
        <w:pStyle w:val="Default"/>
        <w:jc w:val="both"/>
        <w:rPr>
          <w:b/>
          <w:color w:val="303030"/>
          <w:lang w:val="uk-UA"/>
        </w:rPr>
      </w:pPr>
      <w:r>
        <w:rPr>
          <w:lang w:val="uk-UA"/>
        </w:rPr>
        <w:t>6</w:t>
      </w:r>
      <w:r w:rsidR="00F47A77">
        <w:rPr>
          <w:lang w:val="uk-UA"/>
        </w:rPr>
        <w:t>.</w:t>
      </w:r>
      <w:r w:rsidR="00317A48">
        <w:rPr>
          <w:lang w:val="uk-UA"/>
        </w:rPr>
        <w:t xml:space="preserve"> </w:t>
      </w:r>
      <w:r w:rsidR="00F47A77">
        <w:rPr>
          <w:lang w:val="uk-UA"/>
        </w:rPr>
        <w:t xml:space="preserve">Обгрунтування очікуваної вартості предмета закупівлі: </w:t>
      </w:r>
      <w:r w:rsidR="008B15AA" w:rsidRPr="008B15AA">
        <w:rPr>
          <w:b/>
          <w:lang w:val="uk-UA"/>
        </w:rPr>
        <w:t>Оч</w:t>
      </w:r>
      <w:r w:rsidR="008B15AA" w:rsidRPr="008B15AA">
        <w:rPr>
          <w:b/>
          <w:color w:val="303030"/>
          <w:lang w:val="uk-UA"/>
        </w:rPr>
        <w:t>ікувана вартість</w:t>
      </w:r>
      <w:r w:rsidR="008B15AA" w:rsidRPr="008B15AA">
        <w:rPr>
          <w:b/>
          <w:color w:val="303030"/>
        </w:rPr>
        <w:t> </w:t>
      </w:r>
      <w:r w:rsidR="008B15AA" w:rsidRPr="008B15AA">
        <w:rPr>
          <w:rStyle w:val="a5"/>
          <w:b/>
          <w:bCs/>
          <w:color w:val="303030"/>
          <w:lang w:val="uk-UA"/>
        </w:rPr>
        <w:t>Закупівлі</w:t>
      </w:r>
      <w:r w:rsidR="008B15AA" w:rsidRPr="008B15AA">
        <w:rPr>
          <w:b/>
          <w:color w:val="303030"/>
        </w:rPr>
        <w:t> </w:t>
      </w:r>
      <w:r w:rsidR="008B15AA" w:rsidRPr="008B15AA">
        <w:rPr>
          <w:b/>
          <w:color w:val="303030"/>
          <w:lang w:val="uk-UA"/>
        </w:rPr>
        <w:t>визначена з урахуванням положень Примірної методики визначення очікуваної вартості предмета закупівлі, затвердженої Наказом Міністерства економіки України від 18.02.2020 № 275 «Про затвердження примірної методики визначення очікуваної вартості предмета закупівлі», методом порівняння ринкових цін.</w:t>
      </w:r>
    </w:p>
    <w:p w14:paraId="1C0282B4" w14:textId="77777777" w:rsidR="008B15AA" w:rsidRDefault="008B15AA" w:rsidP="008B15AA">
      <w:pPr>
        <w:pStyle w:val="a3"/>
        <w:shd w:val="clear" w:color="auto" w:fill="FFFFFF"/>
        <w:spacing w:before="240" w:beforeAutospacing="0" w:after="0" w:afterAutospacing="0"/>
        <w:jc w:val="both"/>
        <w:rPr>
          <w:b/>
          <w:bCs/>
          <w:sz w:val="23"/>
          <w:szCs w:val="23"/>
          <w:lang w:val="uk-UA"/>
        </w:rPr>
      </w:pPr>
      <w:r w:rsidRPr="00566383">
        <w:rPr>
          <w:color w:val="303030"/>
          <w:lang w:val="uk-UA"/>
        </w:rPr>
        <w:t>Метод порівняння ринкових цін базується на зборі і аналізі цінової інформації з реального ринку товару, аналізі реальних угод купівлі-продажу відповідного товару</w:t>
      </w:r>
      <w:r w:rsidR="00566383">
        <w:rPr>
          <w:color w:val="303030"/>
          <w:lang w:val="uk-UA"/>
        </w:rPr>
        <w:t xml:space="preserve">. </w:t>
      </w:r>
      <w:r w:rsidRPr="00566383">
        <w:rPr>
          <w:color w:val="303030"/>
          <w:lang w:val="uk-UA"/>
        </w:rPr>
        <w:t>Джерелом визначення очікуваної вартості була інформаці</w:t>
      </w:r>
      <w:r w:rsidR="008B6616">
        <w:rPr>
          <w:color w:val="303030"/>
          <w:lang w:val="uk-UA"/>
        </w:rPr>
        <w:t>я</w:t>
      </w:r>
      <w:r w:rsidRPr="00566383">
        <w:rPr>
          <w:color w:val="303030"/>
          <w:lang w:val="uk-UA"/>
        </w:rPr>
        <w:t xml:space="preserve">, що міститься в мережі Інтернет у відкритому доступі, </w:t>
      </w:r>
      <w:r w:rsidR="00566383" w:rsidRPr="00566383">
        <w:rPr>
          <w:bCs/>
          <w:sz w:val="23"/>
          <w:szCs w:val="23"/>
          <w:lang w:val="uk-UA"/>
        </w:rPr>
        <w:t>в тому числі на сайтах виробників та/або постачальників відповідної продукції, спеціалізованих торговельних майданчиках, в електронних каталогах, рекламі, прайс-листах, в електронній системі закупівель "</w:t>
      </w:r>
      <w:r w:rsidR="00566383" w:rsidRPr="00566383">
        <w:rPr>
          <w:bCs/>
          <w:sz w:val="23"/>
          <w:szCs w:val="23"/>
        </w:rPr>
        <w:t>Prozorro</w:t>
      </w:r>
      <w:r w:rsidR="00566383" w:rsidRPr="00566383">
        <w:rPr>
          <w:bCs/>
          <w:sz w:val="23"/>
          <w:szCs w:val="23"/>
          <w:lang w:val="uk-UA"/>
        </w:rPr>
        <w:t>" та на аналогічних торговельних електронних майданчиках.</w:t>
      </w:r>
      <w:r w:rsidR="00566383" w:rsidRPr="00566383">
        <w:rPr>
          <w:b/>
          <w:bCs/>
          <w:sz w:val="23"/>
          <w:szCs w:val="23"/>
          <w:lang w:val="uk-UA"/>
        </w:rPr>
        <w:t xml:space="preserve"> </w:t>
      </w:r>
    </w:p>
    <w:p w14:paraId="275CEA3D" w14:textId="77777777" w:rsidR="00F47A77" w:rsidRPr="00566383" w:rsidRDefault="00F47A77" w:rsidP="00B3677B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sectPr w:rsidR="00F47A77" w:rsidRPr="00566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3C7"/>
    <w:rsid w:val="00102A53"/>
    <w:rsid w:val="00173F93"/>
    <w:rsid w:val="001763E4"/>
    <w:rsid w:val="001C7EDF"/>
    <w:rsid w:val="001E7B58"/>
    <w:rsid w:val="002B3C4F"/>
    <w:rsid w:val="002D2EBC"/>
    <w:rsid w:val="00317A48"/>
    <w:rsid w:val="00383E4D"/>
    <w:rsid w:val="003A0441"/>
    <w:rsid w:val="003B17ED"/>
    <w:rsid w:val="00474763"/>
    <w:rsid w:val="004D2CC1"/>
    <w:rsid w:val="00566383"/>
    <w:rsid w:val="00580ABD"/>
    <w:rsid w:val="005C2ECE"/>
    <w:rsid w:val="005D0EFD"/>
    <w:rsid w:val="006006A5"/>
    <w:rsid w:val="00602F39"/>
    <w:rsid w:val="006D0274"/>
    <w:rsid w:val="0073022C"/>
    <w:rsid w:val="00730CF9"/>
    <w:rsid w:val="0076469D"/>
    <w:rsid w:val="0079115C"/>
    <w:rsid w:val="007A1458"/>
    <w:rsid w:val="00857CAB"/>
    <w:rsid w:val="008B15AA"/>
    <w:rsid w:val="008B6616"/>
    <w:rsid w:val="008C4494"/>
    <w:rsid w:val="008F66C3"/>
    <w:rsid w:val="00913317"/>
    <w:rsid w:val="00936D1D"/>
    <w:rsid w:val="00966D33"/>
    <w:rsid w:val="0097689C"/>
    <w:rsid w:val="00981E11"/>
    <w:rsid w:val="009956EA"/>
    <w:rsid w:val="00A42192"/>
    <w:rsid w:val="00A53C9B"/>
    <w:rsid w:val="00A607F5"/>
    <w:rsid w:val="00A663C7"/>
    <w:rsid w:val="00B3677B"/>
    <w:rsid w:val="00BC0800"/>
    <w:rsid w:val="00C11D6F"/>
    <w:rsid w:val="00CD2D54"/>
    <w:rsid w:val="00DA1239"/>
    <w:rsid w:val="00DD5F61"/>
    <w:rsid w:val="00DE40A9"/>
    <w:rsid w:val="00DF26B0"/>
    <w:rsid w:val="00E36677"/>
    <w:rsid w:val="00ED178E"/>
    <w:rsid w:val="00ED1A9B"/>
    <w:rsid w:val="00F47A77"/>
    <w:rsid w:val="00FB7134"/>
    <w:rsid w:val="00FD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5F78B"/>
  <w15:docId w15:val="{6430AD7C-98ED-4C56-A68B-C72EB010B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C08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976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689C"/>
    <w:rPr>
      <w:b/>
      <w:bCs/>
    </w:rPr>
  </w:style>
  <w:style w:type="character" w:styleId="a5">
    <w:name w:val="Emphasis"/>
    <w:basedOn w:val="a0"/>
    <w:uiPriority w:val="20"/>
    <w:qFormat/>
    <w:rsid w:val="008B15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8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1303</Words>
  <Characters>744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</cp:lastModifiedBy>
  <cp:revision>7</cp:revision>
  <dcterms:created xsi:type="dcterms:W3CDTF">2025-12-16T06:49:00Z</dcterms:created>
  <dcterms:modified xsi:type="dcterms:W3CDTF">2026-08-27T05:44:00Z</dcterms:modified>
</cp:coreProperties>
</file>